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925B2" w14:textId="2C65B4DC" w:rsidR="00A10129" w:rsidRPr="00FB3318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ДОГОВОР ПОСТАВКИ № </w:t>
      </w:r>
      <w:r w:rsidR="007702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</w:t>
      </w:r>
      <w:bookmarkStart w:id="0" w:name="_GoBack"/>
      <w:bookmarkEnd w:id="0"/>
    </w:p>
    <w:p w14:paraId="2A380FB5" w14:textId="77777777" w:rsidR="00A10129" w:rsidRPr="00FB3318" w:rsidRDefault="00A10129" w:rsidP="00A101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43BF57EA" w14:textId="20AA413A" w:rsidR="00A10129" w:rsidRPr="00FB3318" w:rsidRDefault="00A10129" w:rsidP="00A10129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г. Москва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</w:t>
      </w:r>
      <w:r w:rsidR="00831078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  <w:r w:rsidR="007702E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«</w:t>
      </w:r>
      <w:r w:rsidR="007702E4">
        <w:rPr>
          <w:rFonts w:ascii="Times New Roman" w:eastAsia="Times New Roman" w:hAnsi="Times New Roman" w:cs="Times New Roman"/>
          <w:sz w:val="21"/>
          <w:szCs w:val="21"/>
          <w:lang w:eastAsia="ru-RU"/>
        </w:rPr>
        <w:t>___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» </w:t>
      </w:r>
      <w:r w:rsidR="007702E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6D518B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г.</w:t>
      </w:r>
    </w:p>
    <w:p w14:paraId="1E9C7896" w14:textId="77777777" w:rsidR="00DC3E6C" w:rsidRPr="00FB3318" w:rsidRDefault="00DC3E6C" w:rsidP="00A10129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14:paraId="73CADE64" w14:textId="5712E2F0" w:rsidR="00A10129" w:rsidRPr="006D518B" w:rsidRDefault="006D518B" w:rsidP="006D518B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6D51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Индивидуальный предприниматель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proofErr w:type="spellStart"/>
      <w:r w:rsidRPr="006D51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Малярчиков</w:t>
      </w:r>
      <w:proofErr w:type="spellEnd"/>
      <w:r w:rsidRPr="006D518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Владимир Владимирович</w:t>
      </w:r>
      <w:r w:rsidR="00A10129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именуемый в дальнейшем «ПОСТАВЩИК»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Pr="006D518B">
        <w:rPr>
          <w:rFonts w:ascii="Times New Roman" w:eastAsia="Times New Roman" w:hAnsi="Times New Roman" w:cs="Times New Roman"/>
          <w:sz w:val="21"/>
          <w:szCs w:val="21"/>
          <w:lang w:eastAsia="ru-RU"/>
        </w:rPr>
        <w:t>ОГРНИП 320784700293731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A10129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с одной стороны, и </w:t>
      </w:r>
      <w:r w:rsidR="007702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</w:t>
      </w:r>
      <w:r w:rsidR="007702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</w:t>
      </w:r>
      <w:r w:rsidR="00A10129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, именуемое в дальнейшем «ПОКУПАТЕЛЬ», в лице</w:t>
      </w:r>
      <w:r w:rsidR="00A10129" w:rsidRPr="00FB3318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 </w:t>
      </w:r>
      <w:r w:rsidR="00770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</w:t>
      </w:r>
      <w:r w:rsidR="007702E4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___________________</w:t>
      </w:r>
      <w:r w:rsidR="00A10129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действующего на основании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</w:t>
      </w:r>
      <w:r w:rsidR="00A10129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другой стороны, далее вместе именуемые СТОРОНЫ, заключили настоящий Договор о нижеследующем:</w:t>
      </w:r>
    </w:p>
    <w:p w14:paraId="48C2A29B" w14:textId="77777777" w:rsidR="00DC3E6C" w:rsidRPr="00FB3318" w:rsidRDefault="00DC3E6C" w:rsidP="00A10129">
      <w:pPr>
        <w:shd w:val="clear" w:color="auto" w:fill="FFFFFF"/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DE4ECF2" w14:textId="77777777" w:rsidR="00A10129" w:rsidRPr="00FB3318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ПРЕДМЕТ ДОГОВОРА</w:t>
      </w:r>
    </w:p>
    <w:p w14:paraId="0262FB8D" w14:textId="726B5C40" w:rsidR="00A10129" w:rsidRPr="00FB3318" w:rsidRDefault="00A10129" w:rsidP="00A1012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ПОСТАВЩИК обязан поставить, а ПОКУПАТЕЛЬ принять и оплатить товар (далее - "Товар"), согласно прилагаемой спецификации (далее - "Спецификация"), которая является неотъемлемой частью настоящего Договора (Приложение № 1), </w:t>
      </w:r>
      <w:r w:rsid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r w:rsidR="009442CF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рамках проекта Заказчика </w:t>
      </w:r>
      <w:r w:rsid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«</w:t>
      </w:r>
      <w:r w:rsidR="009442CF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Творческая </w:t>
      </w:r>
      <w:r w:rsid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r w:rsidR="009442CF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тудия "Ателье"</w:t>
      </w:r>
      <w:r w:rsid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».</w:t>
      </w:r>
    </w:p>
    <w:p w14:paraId="2A58F89C" w14:textId="77777777" w:rsidR="00A10129" w:rsidRPr="00FB3318" w:rsidRDefault="00A10129" w:rsidP="00A10129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ПОКУПАТЕЛЬ обязуется принять Товар и оплатить его в порядке и сроки, предусмотренные настоящим Договором. </w:t>
      </w:r>
    </w:p>
    <w:p w14:paraId="32464ED8" w14:textId="77777777" w:rsidR="00A10129" w:rsidRPr="00FB3318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ПОРЯДОК И УСЛОВИЯ ПОСТАВКИ ТОВАРА</w:t>
      </w:r>
    </w:p>
    <w:p w14:paraId="4E4B7A9A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Наименование, ассортимент, количество и стоимость поставляемого по настоящему Договору Товара определяются </w:t>
      </w: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в </w:t>
      </w:r>
      <w:r w:rsidR="00577BE2"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Спецификации, являющейся Приложением № 1 к настоящему Договору, и </w:t>
      </w: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товарной 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накладной (унифицированная форма Торг-12)</w:t>
      </w:r>
      <w:r w:rsidR="00CC2F2B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УПД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партию Товара. Товарная накладная</w:t>
      </w:r>
      <w:r w:rsidR="00CC2F2B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УПД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является неотъемлемой частью настоящего Договора. </w:t>
      </w:r>
    </w:p>
    <w:p w14:paraId="40AB4062" w14:textId="40C19ED8" w:rsidR="00A10129" w:rsidRPr="00FB3318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Поставка Товара осуществляется </w:t>
      </w:r>
      <w:r w:rsidR="00CC2F2B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п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утём отгрузки (пер</w:t>
      </w:r>
      <w:r w:rsidR="00CC2F2B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едачи)</w:t>
      </w:r>
      <w:r w:rsid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CC2F2B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 ПОКУПАТЕЛЮ через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Перевозчика </w:t>
      </w: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ПОСТАВЩИКА.</w:t>
      </w:r>
    </w:p>
    <w:p w14:paraId="04D1D2A9" w14:textId="3A85CC47" w:rsidR="00A10129" w:rsidRPr="00FB3318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Адрес доставки Товара: </w:t>
      </w:r>
      <w:r w:rsidR="007702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_____________________________________</w:t>
      </w:r>
    </w:p>
    <w:p w14:paraId="008B55D2" w14:textId="77777777" w:rsidR="00A10129" w:rsidRPr="00FB3318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 собственности, а также риск случайной гибели или случайного повреждения товара, переходит от ПОСТАВЩИКА к ПОКУПАТЕЛЮ с момента фактического получения товара.</w:t>
      </w:r>
    </w:p>
    <w:p w14:paraId="7C680425" w14:textId="283D8FEB" w:rsidR="00A10129" w:rsidRPr="009442CF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Срок доставки: </w:t>
      </w:r>
      <w:r w:rsidR="007702E4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D518B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="00CC2F2B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6D518B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</w:t>
      </w:r>
      <w:r w:rsidR="00CC2F2B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 w:rsidR="006D518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рабочих</w:t>
      </w:r>
      <w:r w:rsidR="00CC2F2B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дней с момента поступления 100% </w:t>
      </w:r>
      <w:r w:rsidR="00AE0FE6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предоплаты </w:t>
      </w:r>
      <w:r w:rsidR="00CC2F2B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на расчетный счет ПОСТАВЩИКА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14:paraId="3D73FBC0" w14:textId="77777777" w:rsidR="00A10129" w:rsidRPr="00FB3318" w:rsidRDefault="00A10129" w:rsidP="00CC2F2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Обязательство по поставке товара считается выполненным ПОСТАВЩИКОМ </w:t>
      </w:r>
      <w:proofErr w:type="gramStart"/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передачи</w:t>
      </w:r>
      <w:proofErr w:type="gramEnd"/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товара ПОКУПАТЕЛЮ.</w:t>
      </w:r>
    </w:p>
    <w:p w14:paraId="258DC0F4" w14:textId="77777777" w:rsidR="00A10129" w:rsidRPr="009442CF" w:rsidRDefault="00A10129" w:rsidP="00533D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Приемка товара по количеству единиц товара, ассортименту, качеству и комплектности осуществляется ПОКУПАТЕЛЕМ в течение 3 (трёх) рабочих дней, исчисляемых с момента фактического получения товара.</w:t>
      </w:r>
    </w:p>
    <w:p w14:paraId="4A302010" w14:textId="77777777" w:rsidR="00A10129" w:rsidRPr="009442CF" w:rsidRDefault="00A10129" w:rsidP="00533D4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ПОКУПАТЕЛЬ обязан совершить все необходимые действия, обеспечивающие принятие товаров, поставленных в соответствии с настоящим Договором. ПОКУПАТЕЛЬ после доставки и разгрузки Товара по адресу доставки Товара должен до принятия Товара проверить соответствие Товара ассортименту и количеству, установленным Спецификацией (Приложение № 1 к настоящему Договору), комплектности и осмотреть с целью выявления видимых повреждений и недостатков упаковки Товара. В случае необходимости, Покупатель вправе вскрыть упаковку Товара. </w:t>
      </w:r>
      <w:r w:rsidR="00CC2F2B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Данная проверка осуществляется в течение не более 15 (пятнадцати) минут с момента прибытия Перевозчика по адресу поставки. 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Представитель Поставщика имеет право присутствовать при указанной проверке и осмотре Товара.</w:t>
      </w:r>
    </w:p>
    <w:p w14:paraId="334AF455" w14:textId="77777777" w:rsidR="00A10129" w:rsidRPr="00FB3318" w:rsidRDefault="00A10129" w:rsidP="00FB3318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Передача Товара ПОСТАВЩИКОМ и приёмка Товара ПОКУПАТЕЛЕМ оформляется товарной накладной (форма ТОРГ-12). Поставщик одновременно с передачей Товара предоставляет Покупателю товарную накладную (форма 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ТОРГ-12)</w:t>
      </w:r>
      <w:r w:rsidR="00533D46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УПД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Товар, оформленную в соответствии с требованиями законодательства Российской Федерации.</w:t>
      </w:r>
    </w:p>
    <w:p w14:paraId="5D8C37A5" w14:textId="77777777" w:rsidR="00A10129" w:rsidRPr="00FB3318" w:rsidRDefault="00A10129" w:rsidP="00FB3318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ассортимент, комплектность и количество Товара соответствуют Спецификации (Приложение № 1 к настоящему Договору) и упаковка Товара не имеет видимых повреждений и недостатков, Стороны подписывают товарную накладную (форма  ТОРГ-12)</w:t>
      </w:r>
      <w:r w:rsidR="00533D46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УПД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Товар.</w:t>
      </w:r>
    </w:p>
    <w:p w14:paraId="673F9BD1" w14:textId="77777777" w:rsidR="00A10129" w:rsidRPr="009442CF" w:rsidRDefault="00A10129" w:rsidP="00FB3318">
      <w:pPr>
        <w:numPr>
          <w:ilvl w:val="1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случае, когда ПОКУПАТЕЛЕМ в ходе приемки товара обнаружены недостатки в товаре,  ПОКУПАТЕЛЬ 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составляет Акт об установленном расхождении по количеству и качеству (форма ТОРГ-2)  и отправляет его ПОСТАВЩИКУ по электронной почте не позднее 3 (трёх) рабочих дней со дня поставки товара. Данный Акт ПОСТАВЩИК обязан рассмотреть в течение 10 (десяти) рабочих дней</w:t>
      </w:r>
      <w:r w:rsidR="00533D46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</w:t>
      </w:r>
      <w:r w:rsidR="005176EA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его получения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Если представитель Поставщика присутствует при проверке, 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установленной п. 2.</w:t>
      </w:r>
      <w:r w:rsidR="00533D46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. настоящего Договора, то указанный акт может быть подписан также представителем ПОСТАВЩИКА.</w:t>
      </w:r>
    </w:p>
    <w:p w14:paraId="0E4989D4" w14:textId="77777777" w:rsidR="00A10129" w:rsidRPr="009442CF" w:rsidRDefault="00533D46" w:rsidP="00533D46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  <w:proofErr w:type="gramStart"/>
      <w:r w:rsidR="00A10129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ПОСТАВЩИК обязан одновременно с передачей Товара передать ПОКУПАТЕЛЮ его принадлежности, а также относящиеся к нему документы, предусмотренные нормативными правовыми актами Российской Федерации и настоящим Договором: технический паспорт, документы, подтверждающие обязательное соответствия Товара (сертификат соответствия, декларацию соответствия, инструкцию по эксплуатации, гарантийный талон и т.п.</w:t>
      </w:r>
      <w:r w:rsidR="00577BE2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)</w:t>
      </w:r>
      <w:r w:rsidR="00F77A12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F77A12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отсутствия таких документов при поставке Товара, ПОСТАВЩИК обязуется передать ПОКУПАТЕЛЮ недостающие документы в течение 2-х рабочих дней с даты предъявления соответствующего требования ПОКУПАТЕЛЯ.</w:t>
      </w:r>
    </w:p>
    <w:p w14:paraId="363948E2" w14:textId="77777777" w:rsidR="00A10129" w:rsidRPr="00FB3318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КАЧЕСТВО И КОМПЛЕКТНОСТЬ</w:t>
      </w:r>
    </w:p>
    <w:p w14:paraId="4EADC8CA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Качество поставляемых товаров и их маркировка должны соответствовать установленным для данного вида товаров стандартам и техническим условиям, а также иным требованиям, предъявляемым к указанным товарам страной-производителем.</w:t>
      </w:r>
    </w:p>
    <w:p w14:paraId="7BFCBA2E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ПОСТАВЩИК передает ПОКУПАТЕЛЮ товар в заводской таре и/или упаковке, обеспечивающей его сохранность при обычных условиях хранения и транспортировки.</w:t>
      </w:r>
    </w:p>
    <w:p w14:paraId="297F7DE2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Гарантийный срок на каждый из видов поставляемых товаров установлен фирмой-производителем. Гарантийный ремонт каждого из видов поставляемых товаров осуществляется сервисными центрами фирм-производителей по предъявлении гарантийных талонов.</w:t>
      </w:r>
    </w:p>
    <w:p w14:paraId="1B0D14A8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обнаружения ПОКУПАТЕЛЕМ скрытых недостатков в товаре, ПОСТАВЩИК обязан произвести замену этого товара на такой же или аналогичный товар (равной стоимости) надлежащего качества в четырнадцатид</w:t>
      </w:r>
      <w:r w:rsidR="00533D46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невный срок, исчисляемый с </w:t>
      </w:r>
      <w:r w:rsidR="00533D46"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даты </w:t>
      </w:r>
      <w:r w:rsidR="005176EA"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согласования </w:t>
      </w: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>ПОСТАВЩИКОМ требования ПОКУПАТЕЛЯ о замене товара. При невозможности замены товара (только в том случае, если такой товар оплачен ПОКУПАТЕЛЕМ), ПОКУПАТЕЛЮ возвращается уплаченная за товар (с недостатками) денежная сумма или засчитывается стоимость товара (с недостатками) в счёт оплаты последующей партии товара. Требования ПОКУПАТЕЛЯ о недостатках товара рассматриваются ПОСТАВЩИКОМ, если такие недостатки обнаружены в течение гарантийного срока / срока годности / срока службы, установленного на товар, либо, если такой срок не установлен, в разумный срок, не превышающий два года, а также при предъявлении ПОКУПАТЕЛЕМ письменного заключения сервисной службы, имеющей право давать подобного рода заключения, о наличии в товаре недостатка и причинах его возникновения. Товар с недостатками в обязательном порядке подлежит возврату ПОСТАВЩИКУ ПОКУПАТЕЛЕМ.</w:t>
      </w:r>
    </w:p>
    <w:p w14:paraId="5FDE246E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ПОСТАВЩИК принимает только тот товар </w:t>
      </w:r>
      <w:r w:rsidR="005176EA"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с недостатками </w:t>
      </w: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t xml:space="preserve">из числа всего товара, возвращаемого ПОКУПАТЕЛЕМ, товарный вид, состояние упаковки и тары которого 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соответствуют товарному виду, состоянию упаковки и тары на момент поставки товара, а также имеющие защищенные знаки и учетную информацию. В случае возврата товара на основании п.3.4., при возврате товара, бывшего в употреблении ПОКУПАТЕЛЯ, товар должен быть надлежащим образом упакован (упаковка должна обеспечивать сохранность товара при его транспортировке)</w:t>
      </w:r>
      <w:r w:rsidR="00577BE2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68288107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ПОСТАВЩИК отвечает за недостатки товара, если ПОКУПАТЕЛЬ докажет, что недостатки товара возникли до его передачи ПОКУПАТЕЛЮ или по причинам, возникшим до этого момента.</w:t>
      </w:r>
    </w:p>
    <w:p w14:paraId="74EAC70D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 надлежащего качества, переданный ПОКУПАТЕЛЮ, не подлежит возврату ПОСТАВЩИКУ.</w:t>
      </w:r>
    </w:p>
    <w:p w14:paraId="6DE331EF" w14:textId="77777777" w:rsidR="00A10129" w:rsidRPr="00FB3318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ЦЕНА И ПОРЯДОК РАСЧЕТОВ</w:t>
      </w:r>
    </w:p>
    <w:p w14:paraId="3FFF9389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Расчеты осуществляются путем перечисления ПОКУПАТЕЛЕМ 100% предоплаты на расчетный счет ПОСТАВЩИКА.</w:t>
      </w:r>
    </w:p>
    <w:p w14:paraId="4ACBD665" w14:textId="6813275C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ПОКУПАТЕЛЬ оплачивает Товар по ценам, указанным в Спецификации к настоящему Договору, на основании выставленного 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Счета, в </w:t>
      </w:r>
      <w:r w:rsidRPr="009442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течение </w:t>
      </w:r>
      <w:r w:rsidR="007702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</w:t>
      </w:r>
      <w:r w:rsidR="00AE0FE6" w:rsidRPr="009442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9442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(</w:t>
      </w:r>
      <w:r w:rsidR="007702E4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</w:t>
      </w:r>
      <w:r w:rsidR="00AE0FE6" w:rsidRPr="009442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яти</w:t>
      </w:r>
      <w:r w:rsidRPr="009442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 банковских дней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даты подписания</w:t>
      </w:r>
      <w:proofErr w:type="gramEnd"/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Договора и  после выставления Счета ПОСТАВЩИКОМ</w:t>
      </w:r>
      <w:r w:rsidR="00AE0FE6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08ECC28D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Стоимость Товара по Договору включает в себя все расходы на уплату таможенных пошлин, всех действующих в РФ налогов и сборов и иных обязательных платежей. </w:t>
      </w:r>
    </w:p>
    <w:p w14:paraId="7DF0573D" w14:textId="77777777" w:rsidR="00A10129" w:rsidRPr="00FB3318" w:rsidRDefault="00A10129" w:rsidP="00A10129">
      <w:pPr>
        <w:numPr>
          <w:ilvl w:val="1"/>
          <w:numId w:val="1"/>
        </w:num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Федеральным законом от 08.03.2015 №42-ФЗ «О внесении изменений в часть первую Гражданского кодекса Российской Федерации» (далее – Закон №42-ФЗ) в Гражданский кодекс РФ внесены поправки, вводящие режим законных процентов. Часть первая ГК РФ дополнена ст.317.1 «Проценты по денежному обязательству» ГК РФ (п.16 ст.1 Закона №42-ФЗ). Стороны договорились, что положения ст. 317.1 ГК РФ к отношениям Сторон, возникшим в рамках Договора, не применяются.</w:t>
      </w:r>
    </w:p>
    <w:p w14:paraId="084FABF6" w14:textId="1B02D7A4" w:rsidR="00A10129" w:rsidRDefault="00A10129" w:rsidP="00A1012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71764D3" w14:textId="77777777" w:rsidR="00FB3318" w:rsidRDefault="00FB3318" w:rsidP="00A1012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51E9C4FE" w14:textId="77777777" w:rsidR="003B1E54" w:rsidRPr="00FB3318" w:rsidRDefault="003B1E54" w:rsidP="00A10129">
      <w:pPr>
        <w:spacing w:before="100" w:beforeAutospacing="1" w:after="100" w:afterAutospacing="1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14:paraId="7384A5F3" w14:textId="77777777" w:rsidR="00A10129" w:rsidRPr="00FB3318" w:rsidRDefault="00A10129" w:rsidP="00A10129">
      <w:pPr>
        <w:numPr>
          <w:ilvl w:val="0"/>
          <w:numId w:val="1"/>
        </w:num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lastRenderedPageBreak/>
        <w:t>ПРАВА И ОБЯЗАННОСТИ СТОРОН</w:t>
      </w:r>
    </w:p>
    <w:p w14:paraId="42DF5436" w14:textId="77777777" w:rsidR="00A10129" w:rsidRPr="00FB3318" w:rsidRDefault="00A10129" w:rsidP="00406BE7">
      <w:pPr>
        <w:numPr>
          <w:ilvl w:val="1"/>
          <w:numId w:val="1"/>
        </w:numPr>
        <w:tabs>
          <w:tab w:val="clear" w:pos="360"/>
        </w:tabs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 xml:space="preserve">      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ПОСТАВЩИК обязуется:</w:t>
      </w:r>
    </w:p>
    <w:p w14:paraId="0CAE7C0E" w14:textId="5AA1F199" w:rsidR="00A10129" w:rsidRPr="00FB3318" w:rsidRDefault="00A10129" w:rsidP="00406BE7">
      <w:pPr>
        <w:numPr>
          <w:ilvl w:val="2"/>
          <w:numId w:val="1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Обеспечить резервирование товара в течение </w:t>
      </w:r>
      <w:r w:rsidR="007702E4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7702E4">
        <w:rPr>
          <w:rFonts w:ascii="Times New Roman" w:eastAsia="Times New Roman" w:hAnsi="Times New Roman" w:cs="Times New Roman"/>
          <w:sz w:val="21"/>
          <w:szCs w:val="21"/>
          <w:lang w:eastAsia="ru-RU"/>
        </w:rPr>
        <w:t>пя</w:t>
      </w:r>
      <w:r w:rsidR="00AE0FE6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ти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) рабочих дней с момента выставления счета на оплату.</w:t>
      </w:r>
    </w:p>
    <w:p w14:paraId="1CD9CFCC" w14:textId="2E93CC52" w:rsidR="00A10129" w:rsidRPr="00FB3318" w:rsidRDefault="00A10129" w:rsidP="00406BE7">
      <w:pPr>
        <w:numPr>
          <w:ilvl w:val="2"/>
          <w:numId w:val="1"/>
        </w:numPr>
        <w:spacing w:before="240" w:after="24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течение </w:t>
      </w:r>
      <w:r w:rsidR="006D518B">
        <w:rPr>
          <w:rFonts w:ascii="Times New Roman" w:eastAsia="Times New Roman" w:hAnsi="Times New Roman" w:cs="Times New Roman"/>
          <w:sz w:val="21"/>
          <w:szCs w:val="21"/>
          <w:lang w:eastAsia="ru-RU"/>
        </w:rPr>
        <w:t>5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6D518B">
        <w:rPr>
          <w:rFonts w:ascii="Times New Roman" w:eastAsia="Times New Roman" w:hAnsi="Times New Roman" w:cs="Times New Roman"/>
          <w:sz w:val="21"/>
          <w:szCs w:val="21"/>
          <w:lang w:eastAsia="ru-RU"/>
        </w:rPr>
        <w:t>пяти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 w:rsidR="006D518B">
        <w:rPr>
          <w:rFonts w:ascii="Times New Roman" w:eastAsia="Times New Roman" w:hAnsi="Times New Roman" w:cs="Times New Roman"/>
          <w:sz w:val="21"/>
          <w:szCs w:val="21"/>
          <w:lang w:eastAsia="ru-RU"/>
        </w:rPr>
        <w:t>рабочи</w:t>
      </w:r>
      <w:r w:rsidR="00F77A12"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х дней</w:t>
      </w: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 оплаты счета ПОКУПАТЕЛЕМ, передать (отгрузить) товары ПОКУПАТЕЛЮ в соответствии с условиями настоящего Договора.</w:t>
      </w:r>
    </w:p>
    <w:p w14:paraId="6B058D1D" w14:textId="77777777" w:rsidR="00A10129" w:rsidRPr="00FB3318" w:rsidRDefault="00A10129" w:rsidP="00406BE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ПОСТАВЩИК вправе:</w:t>
      </w:r>
    </w:p>
    <w:p w14:paraId="4F0380BA" w14:textId="77777777" w:rsidR="00A10129" w:rsidRPr="00FB3318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согласия ПОКУПАТЕЛЯ  заменить товар на аналогичный, если при комплектации партии товара, согласованного с ПОКУПАТЕЛЕМ по наименованию, ассортименту и количеству выявится расхождение по фактическому наличию товара </w:t>
      </w:r>
      <w:proofErr w:type="gramStart"/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с</w:t>
      </w:r>
      <w:proofErr w:type="gramEnd"/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уже согласованным.</w:t>
      </w:r>
    </w:p>
    <w:p w14:paraId="546E4EB0" w14:textId="77777777" w:rsidR="00A10129" w:rsidRPr="00FB3318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Применять к ПОКУПАТЕЛЮ, нарушающему условия договора, штрафные санкции.</w:t>
      </w:r>
    </w:p>
    <w:p w14:paraId="26CD9E17" w14:textId="77777777" w:rsidR="00A10129" w:rsidRPr="00FB3318" w:rsidRDefault="00A10129" w:rsidP="00406BE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ПОКУПАТЕЛЬ обязуется:</w:t>
      </w:r>
    </w:p>
    <w:p w14:paraId="39369E44" w14:textId="77777777" w:rsidR="00A10129" w:rsidRPr="00FB3318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Оплатить и принять товар по ценам, в сроки и в порядке, установленном настоящим Договором.</w:t>
      </w:r>
    </w:p>
    <w:p w14:paraId="7F625C3C" w14:textId="77777777" w:rsidR="00A10129" w:rsidRPr="00FB3318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В подтверждение оплаты товара предоставить ПОСТАВЩИКУ платежное поручение с указанием назначения платежа с отметкой банка об исполнении, которое должно быть передано посредством факсимильной или электронной связи не позднее дня, следующего за днем осуществления платежа. По требованию ПОСТАВЩИКА предоставить оригинал платежного поручения.</w:t>
      </w:r>
    </w:p>
    <w:p w14:paraId="7B795936" w14:textId="77777777" w:rsidR="00A10129" w:rsidRPr="00FB3318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В течение 3 (трех) рабочих дней после окончания приемки товара отправить ПОСТАВЩИКУ оригиналы накладных (экземпляр ПОСТАВЩИКА) с подписью уполномоченного лица ПОКУПАТЕЛЯ (с расшифровкой), скрепленной печатью ПОКУПАТЕЛЯ, путем их направления по почте или передачи иным надлежащим способом по адресу, указанному в п. 9 настоящего Договора.</w:t>
      </w:r>
    </w:p>
    <w:p w14:paraId="796070B6" w14:textId="77777777" w:rsidR="00A10129" w:rsidRPr="00FB3318" w:rsidRDefault="00A10129" w:rsidP="00406BE7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Осуществить сверку взаиморасчетов в течение 7 (Семи) календарных дней с момента предоставления ПОСТАВЩИКОМ Акта сверки взаиморасчетов.</w:t>
      </w:r>
    </w:p>
    <w:p w14:paraId="03D0FF51" w14:textId="77777777" w:rsidR="00A10129" w:rsidRPr="00FB3318" w:rsidRDefault="00A10129" w:rsidP="00A10129">
      <w:pPr>
        <w:keepNext/>
        <w:numPr>
          <w:ilvl w:val="0"/>
          <w:numId w:val="1"/>
        </w:numPr>
        <w:spacing w:before="240" w:after="60" w:line="240" w:lineRule="auto"/>
        <w:ind w:left="709" w:hanging="709"/>
        <w:jc w:val="both"/>
        <w:outlineLvl w:val="1"/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ОТВЕТСТВЕННОСТЬ СТОРОН</w:t>
      </w:r>
    </w:p>
    <w:p w14:paraId="03DF6A05" w14:textId="77777777" w:rsidR="00A10129" w:rsidRPr="00FB3318" w:rsidRDefault="00A10129" w:rsidP="00406BE7">
      <w:pPr>
        <w:keepNext/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outlineLvl w:val="1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Убытки за неисполнение или ненадлежащее исполнение обязательства по настоящему договору Сторона вправе взыскивать в полной сумме сверх неустойки.</w:t>
      </w:r>
    </w:p>
    <w:p w14:paraId="2CF30002" w14:textId="77777777" w:rsidR="00A10129" w:rsidRPr="009442CF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B3318">
        <w:rPr>
          <w:rFonts w:ascii="Times New Roman" w:eastAsia="Times New Roman" w:hAnsi="Times New Roman" w:cs="Times New Roman"/>
          <w:sz w:val="21"/>
          <w:szCs w:val="21"/>
        </w:rPr>
        <w:t xml:space="preserve">За неисполнение или ненадлежащее исполнение обязательств по настоящему Договору Стороны несут ответственность в соответствии с законодательством </w:t>
      </w:r>
      <w:r w:rsidRPr="009442CF">
        <w:rPr>
          <w:rFonts w:ascii="Times New Roman" w:eastAsia="Times New Roman" w:hAnsi="Times New Roman" w:cs="Times New Roman"/>
          <w:sz w:val="21"/>
          <w:szCs w:val="21"/>
        </w:rPr>
        <w:t>Российской Федерации.</w:t>
      </w:r>
    </w:p>
    <w:p w14:paraId="01541D6E" w14:textId="77777777" w:rsidR="00A10129" w:rsidRPr="009442CF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442CF">
        <w:rPr>
          <w:rFonts w:ascii="Times New Roman" w:eastAsia="Times New Roman" w:hAnsi="Times New Roman" w:cs="Times New Roman"/>
          <w:sz w:val="21"/>
          <w:szCs w:val="21"/>
        </w:rPr>
        <w:t xml:space="preserve">За нарушение ПОСТАВЩИКОМ сроков Поставки Товара ПОКУПАТЕЛЬ вправе взыскать с ПОСТАВЩИКА неустойку в размере 0,1 % (Ноль целых одна десятая процента) от </w:t>
      </w:r>
      <w:r w:rsidR="00F77A12" w:rsidRPr="009442CF">
        <w:rPr>
          <w:rFonts w:ascii="Times New Roman" w:eastAsia="Times New Roman" w:hAnsi="Times New Roman" w:cs="Times New Roman"/>
          <w:sz w:val="21"/>
          <w:szCs w:val="21"/>
        </w:rPr>
        <w:t xml:space="preserve">стоимости </w:t>
      </w:r>
      <w:proofErr w:type="spellStart"/>
      <w:r w:rsidR="00406BE7" w:rsidRPr="009442CF">
        <w:rPr>
          <w:rFonts w:ascii="Times New Roman" w:eastAsia="Times New Roman" w:hAnsi="Times New Roman" w:cs="Times New Roman"/>
          <w:sz w:val="21"/>
          <w:szCs w:val="21"/>
        </w:rPr>
        <w:t>непоставленного</w:t>
      </w:r>
      <w:proofErr w:type="spellEnd"/>
      <w:r w:rsidR="00406BE7" w:rsidRPr="009442C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F77A12" w:rsidRPr="009442CF">
        <w:rPr>
          <w:rFonts w:ascii="Times New Roman" w:eastAsia="Times New Roman" w:hAnsi="Times New Roman" w:cs="Times New Roman"/>
          <w:sz w:val="21"/>
          <w:szCs w:val="21"/>
        </w:rPr>
        <w:t xml:space="preserve">товара </w:t>
      </w:r>
      <w:r w:rsidR="00406BE7" w:rsidRPr="009442CF">
        <w:rPr>
          <w:rFonts w:ascii="Times New Roman" w:eastAsia="Times New Roman" w:hAnsi="Times New Roman" w:cs="Times New Roman"/>
          <w:sz w:val="21"/>
          <w:szCs w:val="21"/>
        </w:rPr>
        <w:t>за каждый день просрочки п</w:t>
      </w:r>
      <w:r w:rsidRPr="009442CF">
        <w:rPr>
          <w:rFonts w:ascii="Times New Roman" w:eastAsia="Times New Roman" w:hAnsi="Times New Roman" w:cs="Times New Roman"/>
          <w:sz w:val="21"/>
          <w:szCs w:val="21"/>
        </w:rPr>
        <w:t>оставки</w:t>
      </w:r>
      <w:r w:rsidR="00F77A12" w:rsidRPr="009442CF">
        <w:rPr>
          <w:rFonts w:ascii="Times New Roman" w:eastAsia="Times New Roman" w:hAnsi="Times New Roman" w:cs="Times New Roman"/>
          <w:sz w:val="21"/>
          <w:szCs w:val="21"/>
        </w:rPr>
        <w:t>, но не более 5% от такой стоимости.</w:t>
      </w:r>
    </w:p>
    <w:p w14:paraId="12F9AA21" w14:textId="77777777" w:rsidR="00A10129" w:rsidRPr="009442CF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442CF">
        <w:rPr>
          <w:rFonts w:ascii="Times New Roman" w:eastAsia="Times New Roman" w:hAnsi="Times New Roman" w:cs="Times New Roman"/>
          <w:sz w:val="21"/>
          <w:szCs w:val="21"/>
        </w:rPr>
        <w:t>За нарушение ПОСТАВЩИКОМ обязательств по предоставлению документации о Товаре, требование о предоставлении которой установлено в п. 2.4. Договора,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а также по предоставлению товаросопроводительной документации, </w:t>
      </w:r>
      <w:r w:rsidR="00F77A12" w:rsidRPr="009442C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и </w:t>
      </w:r>
      <w:proofErr w:type="spellStart"/>
      <w:r w:rsidR="00F77A12" w:rsidRPr="009442CF">
        <w:rPr>
          <w:rFonts w:ascii="Times New Roman" w:eastAsia="Times New Roman" w:hAnsi="Times New Roman" w:cs="Times New Roman"/>
          <w:sz w:val="21"/>
          <w:szCs w:val="21"/>
          <w:lang w:eastAsia="ar-SA"/>
        </w:rPr>
        <w:t>неустранении</w:t>
      </w:r>
      <w:proofErr w:type="spellEnd"/>
      <w:r w:rsidR="00F77A12" w:rsidRPr="009442CF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ПОСТАВЩИКОМ таких нарушений в течение 2-х рабочих дней с даты предъявления соответствующего требования ПОКУПАТЕЛЯ, </w:t>
      </w:r>
      <w:r w:rsidRPr="009442CF">
        <w:rPr>
          <w:rFonts w:ascii="Times New Roman" w:eastAsia="Times New Roman" w:hAnsi="Times New Roman" w:cs="Times New Roman"/>
          <w:sz w:val="21"/>
          <w:szCs w:val="21"/>
        </w:rPr>
        <w:t xml:space="preserve">ПОКУПАТЕЛЬ вправе взыскать с ПОСТАВЩИКА штраф в размере 3% (три процента) от Цены Товара, в отношении которого допущено нарушение. </w:t>
      </w:r>
    </w:p>
    <w:p w14:paraId="0F006B11" w14:textId="77777777" w:rsidR="00A10129" w:rsidRPr="009442CF" w:rsidRDefault="00A10129" w:rsidP="00406BE7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  <w:r w:rsidRPr="009442CF">
        <w:rPr>
          <w:rFonts w:ascii="Times New Roman" w:eastAsia="Calibri" w:hAnsi="Times New Roman" w:cs="Times New Roman"/>
          <w:sz w:val="21"/>
          <w:szCs w:val="21"/>
        </w:rPr>
        <w:t>За нарушение сроков по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9442CF">
        <w:rPr>
          <w:rFonts w:ascii="Times New Roman" w:eastAsia="Calibri" w:hAnsi="Times New Roman" w:cs="Times New Roman"/>
          <w:sz w:val="21"/>
          <w:szCs w:val="21"/>
        </w:rPr>
        <w:t xml:space="preserve">замене дефектного 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Товара</w:t>
      </w:r>
      <w:r w:rsidRPr="009442CF">
        <w:rPr>
          <w:rFonts w:ascii="Times New Roman" w:eastAsia="Calibri" w:hAnsi="Times New Roman" w:cs="Times New Roman"/>
          <w:sz w:val="21"/>
          <w:szCs w:val="21"/>
        </w:rPr>
        <w:t xml:space="preserve">, 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допоставки Товара, </w:t>
      </w:r>
      <w:r w:rsidRPr="009442CF">
        <w:rPr>
          <w:rFonts w:ascii="Times New Roman" w:eastAsia="Calibri" w:hAnsi="Times New Roman" w:cs="Times New Roman"/>
          <w:sz w:val="21"/>
          <w:szCs w:val="21"/>
        </w:rPr>
        <w:t xml:space="preserve">указанных в п. </w:t>
      </w: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3.4. </w:t>
      </w:r>
      <w:r w:rsidRPr="009442CF">
        <w:rPr>
          <w:rFonts w:ascii="Times New Roman" w:eastAsia="Calibri" w:hAnsi="Times New Roman" w:cs="Times New Roman"/>
          <w:sz w:val="21"/>
          <w:szCs w:val="21"/>
        </w:rPr>
        <w:t xml:space="preserve">Договора, ПОСТАВЩИК уплачивает ПОКУПАТЕЛЮ пеню в размере 0,1% </w:t>
      </w:r>
      <w:r w:rsidR="00406BE7" w:rsidRPr="009442CF">
        <w:rPr>
          <w:rFonts w:ascii="Times New Roman" w:eastAsia="Times New Roman" w:hAnsi="Times New Roman" w:cs="Times New Roman"/>
          <w:sz w:val="21"/>
          <w:szCs w:val="21"/>
        </w:rPr>
        <w:t>от ц</w:t>
      </w:r>
      <w:r w:rsidRPr="009442CF">
        <w:rPr>
          <w:rFonts w:ascii="Times New Roman" w:eastAsia="Times New Roman" w:hAnsi="Times New Roman" w:cs="Times New Roman"/>
          <w:sz w:val="21"/>
          <w:szCs w:val="21"/>
        </w:rPr>
        <w:t>ены Товара, в отношении которого допущено нарушение</w:t>
      </w:r>
      <w:r w:rsidR="008A26FA" w:rsidRPr="009442CF">
        <w:rPr>
          <w:rFonts w:ascii="Times New Roman" w:eastAsia="Calibri" w:hAnsi="Times New Roman" w:cs="Times New Roman"/>
          <w:sz w:val="21"/>
          <w:szCs w:val="21"/>
        </w:rPr>
        <w:t>,</w:t>
      </w:r>
      <w:r w:rsidR="008A26FA" w:rsidRPr="009442CF">
        <w:rPr>
          <w:sz w:val="21"/>
          <w:szCs w:val="21"/>
        </w:rPr>
        <w:t xml:space="preserve"> </w:t>
      </w:r>
      <w:r w:rsidR="008A26FA" w:rsidRPr="009442CF">
        <w:rPr>
          <w:rFonts w:ascii="Times New Roman" w:eastAsia="Calibri" w:hAnsi="Times New Roman" w:cs="Times New Roman"/>
          <w:sz w:val="21"/>
          <w:szCs w:val="21"/>
        </w:rPr>
        <w:t>но не более 5% от такой цены.</w:t>
      </w:r>
    </w:p>
    <w:p w14:paraId="1E181733" w14:textId="77777777" w:rsidR="00A10129" w:rsidRPr="00FB3318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9442CF">
        <w:rPr>
          <w:rFonts w:ascii="Times New Roman" w:eastAsia="Times New Roman" w:hAnsi="Times New Roman" w:cs="Times New Roman"/>
          <w:sz w:val="21"/>
          <w:szCs w:val="21"/>
        </w:rPr>
        <w:t>Если после подписания Сторонами товарной накладной (форма № ТОРГ-12)</w:t>
      </w:r>
      <w:r w:rsidR="00406BE7" w:rsidRPr="009442CF">
        <w:rPr>
          <w:rFonts w:ascii="Times New Roman" w:eastAsia="Times New Roman" w:hAnsi="Times New Roman" w:cs="Times New Roman"/>
          <w:sz w:val="21"/>
          <w:szCs w:val="21"/>
        </w:rPr>
        <w:t xml:space="preserve"> или УПД</w:t>
      </w:r>
      <w:r w:rsidRPr="009442CF">
        <w:rPr>
          <w:rFonts w:ascii="Times New Roman" w:eastAsia="Times New Roman" w:hAnsi="Times New Roman" w:cs="Times New Roman"/>
          <w:sz w:val="21"/>
          <w:szCs w:val="21"/>
        </w:rPr>
        <w:t xml:space="preserve"> будет выявлено, что Товар ввезен на территорию Российской Федерации с нарушением применимых таможенных процедур либо установления факта недостоверности в документах, подтверждающих соблюдение таможенных процедур, ПОКУПАТЕЛЬ вправе потребовать компенсации </w:t>
      </w:r>
      <w:r w:rsidR="008A26FA" w:rsidRPr="009442CF">
        <w:rPr>
          <w:rFonts w:ascii="Times New Roman" w:eastAsia="Times New Roman" w:hAnsi="Times New Roman" w:cs="Times New Roman"/>
          <w:sz w:val="21"/>
          <w:szCs w:val="21"/>
        </w:rPr>
        <w:t xml:space="preserve">документально подтвержденных </w:t>
      </w:r>
      <w:r w:rsidRPr="009442CF">
        <w:rPr>
          <w:rFonts w:ascii="Times New Roman" w:eastAsia="Times New Roman" w:hAnsi="Times New Roman" w:cs="Times New Roman"/>
          <w:sz w:val="21"/>
          <w:szCs w:val="21"/>
        </w:rPr>
        <w:t xml:space="preserve">убытков, возникших у ПОКУПАТЕЛЯ </w:t>
      </w:r>
      <w:r w:rsidR="008A26FA"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по вине ПОСТАВЩИКА </w:t>
      </w: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 xml:space="preserve">в связи с необходимостью устранения последствий указанных обстоятельств (в том числе, но не ограничиваясь: административные штрафы, таможенные пошлины), а также потребовать от ПОСТАВЩИКА надлежащего </w:t>
      </w:r>
      <w:r w:rsidRPr="00FB3318">
        <w:rPr>
          <w:rFonts w:ascii="Times New Roman" w:eastAsia="Times New Roman" w:hAnsi="Times New Roman" w:cs="Times New Roman"/>
          <w:sz w:val="21"/>
          <w:szCs w:val="21"/>
        </w:rPr>
        <w:t>оформления Товара в соответствии с применимыми таможенными процедурами и предоставления подтверждающих документов. Требования ПОКУПАТЕЛЯ, предусмотренные настоящим пунктом, могут быть реализованы в течение всего периода времени, когда в отношении ПОКУПАТЕЛЯ могут быть применены процедуры таможенного контроля, предусмотренные действующим законодательством Российской Федерации, независимо от иных условий Договора, определяющих срок исполнения Сторонами обязательств.</w:t>
      </w:r>
    </w:p>
    <w:p w14:paraId="1D3EBB36" w14:textId="77777777" w:rsidR="00A10129" w:rsidRPr="00FB3318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FB3318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Выплата неустойки по настоящему Договору осуществляется следующим способом:</w:t>
      </w:r>
    </w:p>
    <w:p w14:paraId="0AA0C0E1" w14:textId="77777777" w:rsidR="00A10129" w:rsidRPr="00FB3318" w:rsidRDefault="00A10129" w:rsidP="00207CC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</w:pPr>
      <w:r w:rsidRPr="00FB3318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- на основании письменной претензии Стороны, в адрес которой было допущено нарушение условий Договора. Неустойка в таком случае подлежит выплате нарушившей Стороной в течение 10 (десяти) рабочих дней с даты доставки уведомления, определяемой в соответствии с условиями Договора;</w:t>
      </w:r>
    </w:p>
    <w:p w14:paraId="541420B0" w14:textId="77777777" w:rsidR="00A10129" w:rsidRPr="00FB3318" w:rsidRDefault="00A10129" w:rsidP="00207CC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</w:pPr>
      <w:r w:rsidRPr="00FB3318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 xml:space="preserve">Стороны установили, что выплата </w:t>
      </w: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 xml:space="preserve">неустойки не освобождает Сторону, нарушившую Договор, от исполнения своих обязательств. Если иное не следует из условий Договора, выплата неустойки не освобождает Сторону от возмещения </w:t>
      </w:r>
      <w:r w:rsidR="008A26FA"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</w:rPr>
        <w:t>документально подтвержденных убытков</w:t>
      </w:r>
      <w:r w:rsidRPr="00FB331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ar-SA"/>
        </w:rPr>
        <w:t xml:space="preserve">. </w:t>
      </w:r>
    </w:p>
    <w:p w14:paraId="2336D0D3" w14:textId="77777777" w:rsidR="00A10129" w:rsidRPr="009442CF" w:rsidRDefault="00A10129" w:rsidP="00406BE7">
      <w:pPr>
        <w:numPr>
          <w:ilvl w:val="1"/>
          <w:numId w:val="1"/>
        </w:numPr>
        <w:tabs>
          <w:tab w:val="clear" w:pos="360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FB3318">
        <w:rPr>
          <w:rFonts w:ascii="Times New Roman" w:eastAsia="Times New Roman" w:hAnsi="Times New Roman" w:cs="Times New Roman"/>
          <w:color w:val="000000"/>
          <w:sz w:val="21"/>
          <w:szCs w:val="21"/>
          <w:lang w:eastAsia="ar-SA"/>
        </w:rPr>
        <w:t>Для целей исполнения Сторонами остальных положений настоящего Договора размеры пеней и штрафов, указанные в настоящей главе Договора, признаются установленными и соразмерными последствиям нарушения обязательств до тех пор, пока иное не будет признано судом или письменно согласовано Сторонами.</w:t>
      </w:r>
    </w:p>
    <w:p w14:paraId="08F5F863" w14:textId="77777777" w:rsidR="00A10129" w:rsidRPr="009442CF" w:rsidRDefault="00A10129" w:rsidP="00207CC7">
      <w:pPr>
        <w:pStyle w:val="ac"/>
        <w:numPr>
          <w:ilvl w:val="1"/>
          <w:numId w:val="1"/>
        </w:numPr>
        <w:tabs>
          <w:tab w:val="clear" w:pos="360"/>
        </w:tabs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ПОСТАВЩИК обязан вернуть полученный аванс в течение 15 (Пятнадцати) рабочих дней </w:t>
      </w:r>
      <w:proofErr w:type="gramStart"/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 получения</w:t>
      </w:r>
      <w:proofErr w:type="gramEnd"/>
      <w:r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требования ПОКУПАТЕЛЯ в случае </w:t>
      </w:r>
      <w:r w:rsidR="008A26FA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просрочки поставки товара по Договору более чем на 15 (Пятнадцать) рабочих дней от срок</w:t>
      </w:r>
      <w:r w:rsidR="00406BE7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>а, согласованного в п. 2.5</w:t>
      </w:r>
      <w:r w:rsidR="008A26FA" w:rsidRPr="009442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Договора. </w:t>
      </w:r>
    </w:p>
    <w:p w14:paraId="5F469740" w14:textId="77777777" w:rsidR="00A10129" w:rsidRPr="00FB3318" w:rsidRDefault="00A10129" w:rsidP="00A10129">
      <w:pPr>
        <w:keepNext/>
        <w:numPr>
          <w:ilvl w:val="0"/>
          <w:numId w:val="1"/>
        </w:numPr>
        <w:spacing w:before="240" w:after="60" w:line="240" w:lineRule="auto"/>
        <w:ind w:left="709" w:hanging="70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ФОРС-МАЖОР</w:t>
      </w:r>
    </w:p>
    <w:p w14:paraId="32254F50" w14:textId="77777777" w:rsidR="00A10129" w:rsidRPr="00FB3318" w:rsidRDefault="00A10129" w:rsidP="00406BE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Стороны освобождаются от ответственности за неисполнение или ненадлежащее исполнение  своих обязательств по настоящему Договору, если такое неисполнение вызвано форс-мажорными обстоятельствами, возникшими после подписания настоящего Договора.</w:t>
      </w: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ab/>
        <w:t>"Форс-мажорные обстоятельства" означают чрезвычайные и непредотвратимые при данных условиях обстоятельства. К таким обстоятельствам относятся, в частности, забастовки, наводнения, пожары, землетрясения и иные стихийные бедствия, войны, военные действия. Изменения действующего законодательства, прямо или косвенно затрагивающие Сторону, не считаются "Форс-мажорными обстоятельствами".</w:t>
      </w:r>
    </w:p>
    <w:p w14:paraId="5C607A77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В случае наступления форс-мажорных обстоятельств, Сторона, заявляющая о невозможности исполнения своих обязательств по этой причине, извещает другую Сторону в письменной форме об этих обстоятельствах. Такое уведомление должно содержать сведения о характере этих обстоятельств, а также оценку их воздействия на возможность исполнения обязательств по настоящему Договору. Уведомление направляется по почте заказным письмом с уведомлением о вручении.</w:t>
      </w:r>
    </w:p>
    <w:p w14:paraId="7C470F3A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sz w:val="21"/>
          <w:szCs w:val="21"/>
          <w:lang w:eastAsia="ru-RU"/>
        </w:rPr>
        <w:t>Не извещение другой Стороны о форс-мажорных обстоятельствах в течение 30 (тридцати) дней с момента их наступления лишает Сторону, подпавшую под действие таких обстоятельств, права ссылаться на них в качестве основания неисполнения своих обязательств по настоящему Договору.</w:t>
      </w:r>
    </w:p>
    <w:p w14:paraId="4D2028C5" w14:textId="77777777" w:rsidR="00A10129" w:rsidRPr="00FB3318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ПРОЧИЕ ПОЛОЖЕНИЯ</w:t>
      </w:r>
    </w:p>
    <w:p w14:paraId="65C8DB6A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К отношениям Сторон по настоящему Договору применяется российское законодательство. Все споры между Сторонами, возникающие из настоящего Договора или в связи с ним, разрешаются путем переговоров. При </w:t>
      </w:r>
      <w:proofErr w:type="spellStart"/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недостижении</w:t>
      </w:r>
      <w:proofErr w:type="spellEnd"/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согласия каждая из Сторон вправе обратиться в суд в соответствии с действующим законодательством.</w:t>
      </w:r>
    </w:p>
    <w:p w14:paraId="65966725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 подписанием настоящего Договора все предыдущие обязательства и договора, заключенные между Сторонами в отношении предмета настоящего Договора, теряют силу.</w:t>
      </w:r>
    </w:p>
    <w:p w14:paraId="55FFD706" w14:textId="77777777" w:rsidR="00A10129" w:rsidRPr="00FB3318" w:rsidRDefault="00A10129" w:rsidP="00A10129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Документы, отправленные по электронной почте одной из Сторон для другой Стороны, обладают полной юридической силой и могут быть использованы в качестве письменных доказательств в арбитражном суде.</w:t>
      </w:r>
    </w:p>
    <w:p w14:paraId="52E8E030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Стороны обязуются не разглашать конфиденциальную информацию третьим лицам в течение срока действия настоящего Договора, а также в течение трех лет после его прекращения.</w:t>
      </w:r>
    </w:p>
    <w:p w14:paraId="4AED7790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Любые изменения и дополнения к настоящему Договору имеют силу только тогда, когда они составлены в письменной форме и подписаны уполномоченными представителями Сторон.</w:t>
      </w:r>
    </w:p>
    <w:p w14:paraId="1310BF42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</w:t>
      </w:r>
    </w:p>
    <w:p w14:paraId="048608B1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Настоящий Договор составлен в 2 (двух) подлинных экземплярах, каждый из которых имеет одинаковую юридическую силу.</w:t>
      </w:r>
    </w:p>
    <w:p w14:paraId="25082D3E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Настоящий договор вступает в силу с момента подписания и действует в течение 1 года.</w:t>
      </w:r>
    </w:p>
    <w:p w14:paraId="45BC6D2E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Стороны вправе в любое время по письменному соглашению изменить или расторгнуть настоящий Договор.</w:t>
      </w:r>
    </w:p>
    <w:p w14:paraId="68B54664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Настоящий Договор может быть изменён и расторгнут в порядке и по основаниям, установленным законодательством Российской Федерации.</w:t>
      </w:r>
    </w:p>
    <w:p w14:paraId="0D5A4B83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ПОКУПАТЕЛЬ может отказаться от исполнения настоящего Договора в одностороннем внесудебном порядке в случае существенного нарушения настоящего Договора ПОСТАВЩИКОМ, под которым понимается:</w:t>
      </w:r>
    </w:p>
    <w:p w14:paraId="5C0FAA9E" w14:textId="77777777" w:rsidR="00A10129" w:rsidRPr="00FB3318" w:rsidRDefault="00A10129" w:rsidP="00207CC7">
      <w:pPr>
        <w:numPr>
          <w:ilvl w:val="2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Просрочка Поставки Товара более чем на 15 (</w:t>
      </w:r>
      <w:r w:rsidRPr="00FB3318">
        <w:rPr>
          <w:rFonts w:ascii="Times New Roman" w:eastAsia="Times New Roman" w:hAnsi="Times New Roman" w:cs="Times New Roman"/>
          <w:bCs/>
          <w:iCs/>
          <w:color w:val="000000" w:themeColor="text1"/>
          <w:sz w:val="21"/>
          <w:szCs w:val="21"/>
          <w:lang w:eastAsia="ru-RU"/>
        </w:rPr>
        <w:t>Пятнадцать) рабочих дней</w:t>
      </w:r>
      <w:r w:rsidR="008A26FA" w:rsidRPr="00FB3318">
        <w:rPr>
          <w:rFonts w:ascii="Times New Roman" w:eastAsia="Times New Roman" w:hAnsi="Times New Roman" w:cs="Times New Roman"/>
          <w:bCs/>
          <w:iCs/>
          <w:color w:val="000000" w:themeColor="text1"/>
          <w:sz w:val="21"/>
          <w:szCs w:val="21"/>
          <w:lang w:eastAsia="ru-RU"/>
        </w:rPr>
        <w:t xml:space="preserve"> при условии полной оплаты </w:t>
      </w:r>
      <w:r w:rsidR="00406BE7" w:rsidRPr="00FB3318">
        <w:rPr>
          <w:rFonts w:ascii="Times New Roman" w:eastAsia="Times New Roman" w:hAnsi="Times New Roman" w:cs="Times New Roman"/>
          <w:bCs/>
          <w:iCs/>
          <w:color w:val="000000" w:themeColor="text1"/>
          <w:sz w:val="21"/>
          <w:szCs w:val="21"/>
          <w:lang w:eastAsia="ru-RU"/>
        </w:rPr>
        <w:t>Товара Покупателем</w:t>
      </w:r>
      <w:r w:rsidR="007035D5" w:rsidRPr="00FB3318">
        <w:rPr>
          <w:rFonts w:ascii="Times New Roman" w:eastAsia="Times New Roman" w:hAnsi="Times New Roman" w:cs="Times New Roman"/>
          <w:bCs/>
          <w:iCs/>
          <w:color w:val="000000" w:themeColor="text1"/>
          <w:sz w:val="21"/>
          <w:szCs w:val="21"/>
          <w:lang w:eastAsia="ru-RU"/>
        </w:rPr>
        <w:t>.</w:t>
      </w:r>
    </w:p>
    <w:p w14:paraId="60115AEB" w14:textId="77777777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ПОСТАВЩИК может отказаться от исполнения настоящего Договора в одностороннем внесудебном порядке в случае существенного нарушения настоящего Договора ПОКУПАТЕЛЕМ, под которым понимается:</w:t>
      </w:r>
    </w:p>
    <w:p w14:paraId="14D9DC50" w14:textId="4A6A490C" w:rsidR="00A10129" w:rsidRPr="00FB3318" w:rsidRDefault="00A10129" w:rsidP="00207CC7">
      <w:pPr>
        <w:numPr>
          <w:ilvl w:val="2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Просрочка оплаты более чем на 5 (Пят</w:t>
      </w:r>
      <w:r w:rsidR="007702E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ь) </w:t>
      </w:r>
      <w:r w:rsidR="00C91CFE"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календарных</w:t>
      </w: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дней.</w:t>
      </w:r>
    </w:p>
    <w:p w14:paraId="04E5B4F8" w14:textId="31AF73C4" w:rsidR="00A10129" w:rsidRPr="00FB3318" w:rsidRDefault="00A10129" w:rsidP="00207CC7">
      <w:pPr>
        <w:numPr>
          <w:ilvl w:val="1"/>
          <w:numId w:val="1"/>
        </w:numPr>
        <w:tabs>
          <w:tab w:val="clear" w:pos="36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</w:pP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В случае расторжения настоящего Договора до момента перехода права собственности на Товар, ПОСТАВЩИК в течение </w:t>
      </w:r>
      <w:r w:rsidR="007702E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1</w:t>
      </w: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5 (Пят</w:t>
      </w:r>
      <w:r w:rsidR="007702E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надцати</w:t>
      </w: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) </w:t>
      </w:r>
      <w:r w:rsidR="007702E4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р</w:t>
      </w:r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абочих дней </w:t>
      </w:r>
      <w:proofErr w:type="gramStart"/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>с даты расторжения</w:t>
      </w:r>
      <w:proofErr w:type="gramEnd"/>
      <w:r w:rsidRPr="00FB3318">
        <w:rPr>
          <w:rFonts w:ascii="Times New Roman" w:eastAsia="Times New Roman" w:hAnsi="Times New Roman" w:cs="Times New Roman"/>
          <w:bCs/>
          <w:iCs/>
          <w:sz w:val="21"/>
          <w:szCs w:val="21"/>
          <w:lang w:eastAsia="ru-RU"/>
        </w:rPr>
        <w:t xml:space="preserve"> настоящего Договора обязан вернуть ПОКУПАТЕЛЮ полученную сумму авансового платежа, если иное не предусмотрено письменным соглашением Сторон.</w:t>
      </w:r>
    </w:p>
    <w:p w14:paraId="7B5C41A4" w14:textId="77777777" w:rsidR="00A10129" w:rsidRPr="00FB3318" w:rsidRDefault="00A10129" w:rsidP="00A10129">
      <w:pPr>
        <w:keepNext/>
        <w:numPr>
          <w:ilvl w:val="0"/>
          <w:numId w:val="1"/>
        </w:numPr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1"/>
          <w:szCs w:val="21"/>
          <w:lang w:val="en-US" w:eastAsia="ru-RU"/>
        </w:rPr>
      </w:pPr>
      <w:r w:rsidRPr="00FB3318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ru-RU"/>
        </w:rPr>
        <w:t>РЕКВИЗИТЫ И ПОДПИСИ СТОРОН</w:t>
      </w:r>
    </w:p>
    <w:p w14:paraId="1D4F2F96" w14:textId="77777777" w:rsidR="00A10129" w:rsidRPr="00FB3318" w:rsidRDefault="00A10129" w:rsidP="00A1012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45"/>
        <w:gridCol w:w="5157"/>
      </w:tblGrid>
      <w:tr w:rsidR="00A10129" w:rsidRPr="007702E4" w14:paraId="62F45816" w14:textId="77777777" w:rsidTr="006D518B">
        <w:tc>
          <w:tcPr>
            <w:tcW w:w="5245" w:type="dxa"/>
            <w:shd w:val="clear" w:color="auto" w:fill="FFFFFF"/>
          </w:tcPr>
          <w:p w14:paraId="01E13C7A" w14:textId="77777777" w:rsid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ПОСТАВЩИК: </w:t>
            </w:r>
          </w:p>
          <w:p w14:paraId="4BB34ADA" w14:textId="77777777" w:rsidR="006D518B" w:rsidRPr="00FB3318" w:rsidRDefault="006D518B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6E4C53B3" w14:textId="77777777" w:rsidR="006D518B" w:rsidRPr="006D518B" w:rsidRDefault="006D518B" w:rsidP="006D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6D518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14:paraId="403C1064" w14:textId="5B4D9E00" w:rsidR="006D518B" w:rsidRPr="00FB3318" w:rsidRDefault="006D518B" w:rsidP="006D5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proofErr w:type="spellStart"/>
            <w:r w:rsidRPr="006D518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Малярчиков</w:t>
            </w:r>
            <w:proofErr w:type="spellEnd"/>
            <w:r w:rsidRPr="006D518B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 Владимир Владимирович</w:t>
            </w:r>
          </w:p>
          <w:p w14:paraId="152ED628" w14:textId="6104845F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ИНН </w:t>
            </w:r>
            <w:r w:rsidR="006D518B" w:rsidRPr="006D51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780611165091</w:t>
            </w: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</w:p>
          <w:p w14:paraId="1B1E1F54" w14:textId="1BA887AC" w:rsid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ОКПО </w:t>
            </w:r>
            <w:r w:rsidR="006D518B" w:rsidRPr="006D51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2004645172</w:t>
            </w:r>
          </w:p>
          <w:p w14:paraId="09E80580" w14:textId="3094AF02" w:rsidR="006D518B" w:rsidRPr="00FB3318" w:rsidRDefault="006D518B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D518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ОГРНИП 320784700293731</w:t>
            </w:r>
          </w:p>
          <w:p w14:paraId="6DA488A5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Юридический адрес: </w:t>
            </w:r>
          </w:p>
          <w:p w14:paraId="38321B19" w14:textId="77777777" w:rsidR="007E663C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195213, г. Санкт-Петербург, </w:t>
            </w:r>
            <w:proofErr w:type="spellStart"/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пр-кт</w:t>
            </w:r>
            <w:proofErr w:type="spellEnd"/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Новочеркасский</w:t>
            </w:r>
            <w:proofErr w:type="spellEnd"/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 50, корп. 1, кв. 2</w:t>
            </w:r>
          </w:p>
          <w:p w14:paraId="13ACC8A6" w14:textId="75465D94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Почтовый адрес: </w:t>
            </w:r>
          </w:p>
          <w:p w14:paraId="6ECDB091" w14:textId="44F7982D" w:rsidR="007E663C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105118, г. Москва, ул. </w:t>
            </w:r>
            <w:proofErr w:type="spellStart"/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Буракова</w:t>
            </w:r>
            <w:proofErr w:type="spellEnd"/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д.6, стр.2,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подвал, комн.7</w:t>
            </w:r>
          </w:p>
          <w:p w14:paraId="46B4D0AA" w14:textId="53106CDB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Платежные реквизиты</w:t>
            </w:r>
            <w:r w:rsidR="007E663C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:</w:t>
            </w:r>
          </w:p>
          <w:p w14:paraId="40A50333" w14:textId="77777777" w:rsidR="007E663C" w:rsidRPr="007E663C" w:rsidRDefault="007E663C" w:rsidP="007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Филиал "Корпоративный" ПАО "Совкомбанк"</w:t>
            </w:r>
          </w:p>
          <w:p w14:paraId="15789AB0" w14:textId="3E3053D7" w:rsidR="007E663C" w:rsidRPr="007E663C" w:rsidRDefault="007E663C" w:rsidP="007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/с №</w:t>
            </w:r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40802810912010828423</w:t>
            </w:r>
          </w:p>
          <w:p w14:paraId="4ED31FA3" w14:textId="1A8A9F5D" w:rsidR="007E663C" w:rsidRPr="007E663C" w:rsidRDefault="007E663C" w:rsidP="007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БИК </w:t>
            </w:r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044525360</w:t>
            </w:r>
          </w:p>
          <w:p w14:paraId="26CBA921" w14:textId="5F0D412F" w:rsidR="00A10129" w:rsidRPr="007E663C" w:rsidRDefault="007E663C" w:rsidP="007E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к/с №</w:t>
            </w:r>
            <w:r w:rsidRPr="007E663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30101810445250000360</w:t>
            </w:r>
          </w:p>
        </w:tc>
        <w:tc>
          <w:tcPr>
            <w:tcW w:w="5157" w:type="dxa"/>
            <w:shd w:val="clear" w:color="auto" w:fill="FFFFFF"/>
          </w:tcPr>
          <w:p w14:paraId="6E240EA8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ПОКУПАТЕЛЬ: </w:t>
            </w:r>
          </w:p>
          <w:p w14:paraId="5FBBA937" w14:textId="32F8E944" w:rsidR="00A10129" w:rsidRPr="0083189E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</w:p>
          <w:p w14:paraId="3D578E21" w14:textId="12199EFC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5F9F9"/>
                <w:lang w:val="en-US" w:eastAsia="ru-RU"/>
              </w:rPr>
            </w:pPr>
          </w:p>
        </w:tc>
      </w:tr>
      <w:tr w:rsidR="00A10129" w:rsidRPr="00FB3318" w14:paraId="54D14F0C" w14:textId="77777777" w:rsidTr="006D518B">
        <w:tc>
          <w:tcPr>
            <w:tcW w:w="5245" w:type="dxa"/>
            <w:shd w:val="clear" w:color="auto" w:fill="FFFFFF"/>
          </w:tcPr>
          <w:p w14:paraId="52E42480" w14:textId="77777777" w:rsidR="00A10129" w:rsidRPr="006D518B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15591A8B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 Поставщика:</w:t>
            </w: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165C0A62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64071ACE" w14:textId="142EC955" w:rsidR="00A10129" w:rsidRPr="00FB3318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Индивидуальный предприниматель</w:t>
            </w:r>
          </w:p>
          <w:p w14:paraId="7F9C3C6E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7C741DF" w14:textId="77B14D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 /</w:t>
            </w:r>
            <w:proofErr w:type="spellStart"/>
            <w:r w:rsidR="007E663C"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Малярчиков</w:t>
            </w:r>
            <w:proofErr w:type="spellEnd"/>
            <w:r w:rsidR="007E663C" w:rsidRP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  <w:r w:rsidR="007E663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./</w:t>
            </w:r>
          </w:p>
          <w:p w14:paraId="2236CFDF" w14:textId="6B9CEE60" w:rsidR="00A10129" w:rsidRPr="00FB3318" w:rsidRDefault="007E663C" w:rsidP="00A10129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</w:t>
            </w:r>
            <w:r w:rsidR="00A10129"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.П.</w:t>
            </w:r>
          </w:p>
        </w:tc>
        <w:tc>
          <w:tcPr>
            <w:tcW w:w="5157" w:type="dxa"/>
            <w:shd w:val="clear" w:color="auto" w:fill="FFFFFF"/>
          </w:tcPr>
          <w:p w14:paraId="2BD158E8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194C8D48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 Покупателя:</w:t>
            </w:r>
          </w:p>
          <w:p w14:paraId="28D4C432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05777F1F" w14:textId="42F39FB5" w:rsidR="00A10129" w:rsidRPr="00FB3318" w:rsidRDefault="007702E4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</w:t>
            </w:r>
            <w:r w:rsidR="00A10129"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  <w:p w14:paraId="54546A47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457E1177" w14:textId="7F84962C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_________________________/</w:t>
            </w:r>
            <w:r w:rsidR="007702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________________/</w:t>
            </w:r>
          </w:p>
          <w:p w14:paraId="1070DCBF" w14:textId="77777777" w:rsidR="00A10129" w:rsidRPr="00FB3318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B331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М.П.</w:t>
            </w:r>
          </w:p>
        </w:tc>
      </w:tr>
    </w:tbl>
    <w:p w14:paraId="7CD25A05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D469C7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EAC9C9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4C23B3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025148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F52D65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DB474C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74AECA6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65856E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BCA0BA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6F029E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C45BC2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01251F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FA1C03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115B69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9EC8717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073CD2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AB5185D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74539E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B8B833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E7F7AA1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90673A" w14:textId="77777777" w:rsid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E71C3B8" w14:textId="77777777" w:rsidR="007E663C" w:rsidRDefault="007E663C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6E6AF1" w14:textId="77777777" w:rsidR="007E663C" w:rsidRDefault="007E663C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099E8E" w14:textId="77777777" w:rsidR="007E663C" w:rsidRDefault="007E663C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D4F5E8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DEABD51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6DA5D1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7F1127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3C1D0EB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FD3041C" w14:textId="77777777" w:rsidR="00A10129" w:rsidRPr="00A10129" w:rsidRDefault="00A10129" w:rsidP="00FB33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517405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12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14:paraId="38DCD974" w14:textId="0CC08905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129">
        <w:rPr>
          <w:rFonts w:ascii="Times New Roman" w:eastAsia="Times New Roman" w:hAnsi="Times New Roman" w:cs="Times New Roman"/>
          <w:sz w:val="20"/>
          <w:szCs w:val="20"/>
          <w:lang w:eastAsia="ru-RU"/>
        </w:rPr>
        <w:t>к Договору №</w:t>
      </w:r>
      <w:r w:rsidR="00770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A1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«</w:t>
      </w:r>
      <w:r w:rsidR="00770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A1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702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A1012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7E663C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A10129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14:paraId="0B8F17E0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B93B2F6" w14:textId="77777777" w:rsidR="00A10129" w:rsidRPr="00A10129" w:rsidRDefault="00A10129" w:rsidP="00A10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453EE4" w14:textId="77777777" w:rsidR="00A10129" w:rsidRPr="00A10129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0129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СПЕЦИФИКАЦИЯ</w:t>
      </w:r>
    </w:p>
    <w:p w14:paraId="478A7B28" w14:textId="77777777" w:rsidR="00A10129" w:rsidRPr="00A10129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38E91" w14:textId="77777777" w:rsidR="00A10129" w:rsidRPr="00A10129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3040"/>
        <w:gridCol w:w="1644"/>
        <w:gridCol w:w="1812"/>
        <w:gridCol w:w="1304"/>
        <w:gridCol w:w="1614"/>
      </w:tblGrid>
      <w:tr w:rsidR="007035D5" w:rsidRPr="00831078" w14:paraId="0F252922" w14:textId="77777777" w:rsidTr="006D518B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6BA10CC4" w14:textId="77777777" w:rsidR="00A10129" w:rsidRPr="00831078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C73AEF8" w14:textId="77777777" w:rsidR="00A10129" w:rsidRPr="00831078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1D0C2C00" w14:textId="77777777" w:rsidR="00A10129" w:rsidRPr="00831078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700AF8C" w14:textId="77777777" w:rsidR="00A10129" w:rsidRPr="00831078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705B8CDC" w14:textId="77777777" w:rsidR="00A10129" w:rsidRPr="00831078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337CFA2" w14:textId="77777777" w:rsidR="00A10129" w:rsidRPr="00831078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035D5" w:rsidRPr="00A10129" w14:paraId="549F3663" w14:textId="77777777" w:rsidTr="007702E4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1FA7C86F" w14:textId="167A9A28" w:rsidR="00A10129" w:rsidRPr="00A10129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02C114F5" w14:textId="0D51CEE3" w:rsidR="00A10129" w:rsidRPr="00A10129" w:rsidRDefault="00A10129" w:rsidP="00831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444DAB2F" w14:textId="2FC40071" w:rsidR="00A10129" w:rsidRPr="00A10129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2ACFC0C" w14:textId="7A97E1F2" w:rsidR="00A10129" w:rsidRPr="00A10129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714E3E42" w14:textId="670D0C25" w:rsidR="00A10129" w:rsidRPr="00A10129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</w:tcPr>
          <w:p w14:paraId="61B76B60" w14:textId="7E21858A" w:rsidR="00A10129" w:rsidRPr="00A10129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035D5" w:rsidRPr="00831078" w14:paraId="7DA26ACA" w14:textId="77777777" w:rsidTr="006D518B">
        <w:trPr>
          <w:trHeight w:val="36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0BCF16E3" w14:textId="77777777" w:rsidR="00A10129" w:rsidRPr="00831078" w:rsidRDefault="00A10129" w:rsidP="00A10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14:paraId="22ADB917" w14:textId="7878B324" w:rsidR="00A10129" w:rsidRPr="00831078" w:rsidRDefault="00A10129" w:rsidP="00A10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3107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.00</w:t>
            </w:r>
          </w:p>
        </w:tc>
      </w:tr>
    </w:tbl>
    <w:p w14:paraId="5AE7B381" w14:textId="77777777" w:rsidR="00D76E2E" w:rsidRDefault="00D76E2E" w:rsidP="00D76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</w:pPr>
    </w:p>
    <w:p w14:paraId="05DE39E7" w14:textId="68B05A5B" w:rsidR="00D76E2E" w:rsidRPr="00D76E2E" w:rsidRDefault="00A10129" w:rsidP="00D76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D76E2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Всего </w:t>
      </w:r>
      <w:r w:rsidR="00D76E2E" w:rsidRPr="00D76E2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товаров</w:t>
      </w:r>
      <w:r w:rsidRPr="00D76E2E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 xml:space="preserve"> на сумму </w:t>
      </w:r>
      <w:r w:rsidR="007702E4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>_____________________________________________________</w:t>
      </w:r>
      <w:r w:rsidRPr="00D76E2E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eastAsia="ru-RU"/>
        </w:rPr>
        <w:t xml:space="preserve"> рублей 00 копеек</w:t>
      </w:r>
      <w:r w:rsidR="00D76E2E" w:rsidRPr="00D76E2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</w:p>
    <w:p w14:paraId="396004D2" w14:textId="77777777" w:rsidR="00A10129" w:rsidRPr="00D76E2E" w:rsidRDefault="00D76E2E" w:rsidP="00D76E2E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D76E2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НДС не облагается на основании гл. 26.2 НК РФ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.</w:t>
      </w:r>
    </w:p>
    <w:p w14:paraId="33A5C515" w14:textId="77777777" w:rsidR="00A10129" w:rsidRPr="00A10129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2" w:type="dxa"/>
        <w:tblLayout w:type="fixed"/>
        <w:tblLook w:val="0000" w:firstRow="0" w:lastRow="0" w:firstColumn="0" w:lastColumn="0" w:noHBand="0" w:noVBand="0"/>
      </w:tblPr>
      <w:tblGrid>
        <w:gridCol w:w="5245"/>
        <w:gridCol w:w="5157"/>
      </w:tblGrid>
      <w:tr w:rsidR="00A10129" w:rsidRPr="00A10129" w14:paraId="07698FD3" w14:textId="77777777" w:rsidTr="006D518B">
        <w:tc>
          <w:tcPr>
            <w:tcW w:w="5245" w:type="dxa"/>
            <w:shd w:val="clear" w:color="auto" w:fill="FFFFFF"/>
          </w:tcPr>
          <w:p w14:paraId="79867378" w14:textId="77777777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608AF51" w14:textId="77777777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Поставщика:</w:t>
            </w:r>
            <w:r w:rsidRPr="00A1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63A7F7C" w14:textId="77777777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715EC1" w14:textId="6FCACE8B" w:rsidR="00A10129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</w:t>
            </w:r>
          </w:p>
          <w:p w14:paraId="5262B004" w14:textId="77777777" w:rsidR="007E663C" w:rsidRPr="00A10129" w:rsidRDefault="007E663C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CFF82" w14:textId="220D97C3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 /</w:t>
            </w:r>
            <w:r w:rsidR="007E663C">
              <w:t xml:space="preserve"> </w:t>
            </w:r>
            <w:proofErr w:type="spellStart"/>
            <w:r w:rsidR="007E663C" w:rsidRPr="007E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Малярчиков</w:t>
            </w:r>
            <w:proofErr w:type="spellEnd"/>
            <w:r w:rsidR="007E663C" w:rsidRPr="007E66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В.В.</w:t>
            </w:r>
            <w:r w:rsidRPr="00A1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14:paraId="03F2FF90" w14:textId="23E3792C" w:rsidR="00A10129" w:rsidRPr="00A10129" w:rsidRDefault="007E663C" w:rsidP="00A10129">
            <w:pPr>
              <w:tabs>
                <w:tab w:val="left" w:pos="19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A10129" w:rsidRPr="00A1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</w:t>
            </w:r>
          </w:p>
        </w:tc>
        <w:tc>
          <w:tcPr>
            <w:tcW w:w="5157" w:type="dxa"/>
            <w:shd w:val="clear" w:color="auto" w:fill="FFFFFF"/>
          </w:tcPr>
          <w:p w14:paraId="1C42E8FE" w14:textId="77777777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F11C28" w14:textId="77777777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101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 Покупателя:</w:t>
            </w:r>
          </w:p>
          <w:p w14:paraId="35D21A1A" w14:textId="77777777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01CAE" w14:textId="70F8F2DD" w:rsidR="00A10129" w:rsidRPr="00A10129" w:rsidRDefault="007702E4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</w:t>
            </w:r>
          </w:p>
          <w:p w14:paraId="2E9912C2" w14:textId="77777777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716442" w14:textId="60464BA4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1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_________________________/</w:t>
            </w:r>
            <w:r w:rsidR="0077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</w:t>
            </w:r>
            <w:r w:rsidRPr="00A101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</w:p>
          <w:p w14:paraId="36201244" w14:textId="77777777" w:rsidR="00A10129" w:rsidRPr="00A10129" w:rsidRDefault="00A10129" w:rsidP="00A101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0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14:paraId="77BF5250" w14:textId="77777777" w:rsidR="00A10129" w:rsidRPr="00A10129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5BDE7" w14:textId="77777777" w:rsidR="00A10129" w:rsidRPr="00A10129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2FDB1" w14:textId="77777777" w:rsidR="00A10129" w:rsidRPr="00A10129" w:rsidRDefault="00A10129" w:rsidP="00A10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B40AC" w14:textId="77777777" w:rsidR="002B0700" w:rsidRDefault="002B0700"/>
    <w:sectPr w:rsidR="002B0700" w:rsidSect="006D518B">
      <w:footerReference w:type="default" r:id="rId8"/>
      <w:pgSz w:w="11906" w:h="16838"/>
      <w:pgMar w:top="851" w:right="1080" w:bottom="1440" w:left="108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F12ED" w14:textId="77777777" w:rsidR="006D518B" w:rsidRDefault="006D518B">
      <w:pPr>
        <w:spacing w:after="0" w:line="240" w:lineRule="auto"/>
      </w:pPr>
      <w:r>
        <w:separator/>
      </w:r>
    </w:p>
  </w:endnote>
  <w:endnote w:type="continuationSeparator" w:id="0">
    <w:p w14:paraId="7DD99D18" w14:textId="77777777" w:rsidR="006D518B" w:rsidRDefault="006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F09FE" w14:textId="599C2B6F" w:rsidR="006D518B" w:rsidRPr="001561C5" w:rsidRDefault="007E663C">
    <w:pPr>
      <w:pStyle w:val="a3"/>
      <w:rPr>
        <w:sz w:val="18"/>
        <w:szCs w:val="18"/>
      </w:rPr>
    </w:pPr>
    <w:r>
      <w:rPr>
        <w:sz w:val="18"/>
        <w:szCs w:val="18"/>
      </w:rPr>
      <w:t xml:space="preserve">Индивидуальный предприниматель </w:t>
    </w:r>
    <w:r w:rsidR="006D518B" w:rsidRPr="001561C5">
      <w:rPr>
        <w:sz w:val="18"/>
        <w:szCs w:val="18"/>
      </w:rPr>
      <w:t xml:space="preserve">                                                                               </w:t>
    </w:r>
    <w:r w:rsidR="006D518B">
      <w:rPr>
        <w:sz w:val="18"/>
        <w:szCs w:val="18"/>
      </w:rPr>
      <w:t xml:space="preserve">   </w:t>
    </w:r>
    <w:r w:rsidR="006D518B" w:rsidRPr="001561C5">
      <w:rPr>
        <w:sz w:val="18"/>
        <w:szCs w:val="18"/>
      </w:rPr>
      <w:t xml:space="preserve">ПОКУПАТЕЛЬ                                        </w:t>
    </w:r>
  </w:p>
  <w:p w14:paraId="0A9F3C01" w14:textId="77777777" w:rsidR="006D518B" w:rsidRPr="001561C5" w:rsidRDefault="006D518B">
    <w:pPr>
      <w:pStyle w:val="a3"/>
      <w:rPr>
        <w:sz w:val="18"/>
        <w:szCs w:val="18"/>
      </w:rPr>
    </w:pPr>
  </w:p>
  <w:p w14:paraId="19CDA6F7" w14:textId="77777777" w:rsidR="006D518B" w:rsidRPr="001561C5" w:rsidRDefault="006D518B">
    <w:pPr>
      <w:pStyle w:val="a3"/>
      <w:rPr>
        <w:sz w:val="18"/>
        <w:szCs w:val="18"/>
      </w:rPr>
    </w:pPr>
    <w:r w:rsidRPr="001561C5">
      <w:rPr>
        <w:sz w:val="18"/>
        <w:szCs w:val="18"/>
      </w:rPr>
      <w:t xml:space="preserve">_______________________                                                   </w:t>
    </w:r>
    <w:r w:rsidRPr="001561C5">
      <w:rPr>
        <w:sz w:val="18"/>
        <w:szCs w:val="18"/>
      </w:rPr>
      <w:fldChar w:fldCharType="begin"/>
    </w:r>
    <w:r w:rsidRPr="001561C5">
      <w:rPr>
        <w:sz w:val="18"/>
        <w:szCs w:val="18"/>
      </w:rPr>
      <w:instrText xml:space="preserve"> PAGE  \* Arabic  \* MERGEFORMAT </w:instrText>
    </w:r>
    <w:r w:rsidRPr="001561C5">
      <w:rPr>
        <w:sz w:val="18"/>
        <w:szCs w:val="18"/>
      </w:rPr>
      <w:fldChar w:fldCharType="separate"/>
    </w:r>
    <w:r w:rsidR="007E663C">
      <w:rPr>
        <w:noProof/>
        <w:sz w:val="18"/>
        <w:szCs w:val="18"/>
      </w:rPr>
      <w:t>1</w:t>
    </w:r>
    <w:r w:rsidRPr="001561C5">
      <w:rPr>
        <w:sz w:val="18"/>
        <w:szCs w:val="18"/>
      </w:rPr>
      <w:fldChar w:fldCharType="end"/>
    </w:r>
    <w:r w:rsidRPr="001561C5">
      <w:rPr>
        <w:sz w:val="18"/>
        <w:szCs w:val="18"/>
      </w:rPr>
      <w:t xml:space="preserve">                                                _____________________</w:t>
    </w:r>
  </w:p>
  <w:p w14:paraId="018B18D7" w14:textId="103EC92C" w:rsidR="006D518B" w:rsidRPr="001561C5" w:rsidRDefault="007E663C">
    <w:pPr>
      <w:pStyle w:val="a3"/>
      <w:rPr>
        <w:sz w:val="18"/>
        <w:szCs w:val="18"/>
      </w:rPr>
    </w:pPr>
    <w:proofErr w:type="spellStart"/>
    <w:r>
      <w:rPr>
        <w:sz w:val="18"/>
        <w:szCs w:val="18"/>
      </w:rPr>
      <w:t>Малярчиков</w:t>
    </w:r>
    <w:proofErr w:type="spellEnd"/>
    <w:r w:rsidR="006D518B">
      <w:rPr>
        <w:sz w:val="18"/>
        <w:szCs w:val="18"/>
      </w:rPr>
      <w:t xml:space="preserve"> </w:t>
    </w:r>
    <w:r>
      <w:rPr>
        <w:sz w:val="18"/>
        <w:szCs w:val="18"/>
      </w:rPr>
      <w:t>В</w:t>
    </w:r>
    <w:r w:rsidR="006D518B">
      <w:rPr>
        <w:sz w:val="18"/>
        <w:szCs w:val="18"/>
      </w:rPr>
      <w:t>.</w:t>
    </w:r>
    <w:r>
      <w:rPr>
        <w:sz w:val="18"/>
        <w:szCs w:val="18"/>
      </w:rPr>
      <w:t>В</w:t>
    </w:r>
    <w:r w:rsidR="006D518B">
      <w:rPr>
        <w:sz w:val="18"/>
        <w:szCs w:val="18"/>
      </w:rPr>
      <w:t xml:space="preserve">  </w:t>
    </w:r>
    <w:r w:rsidR="006D518B">
      <w:rPr>
        <w:sz w:val="18"/>
        <w:szCs w:val="18"/>
      </w:rPr>
      <w:tab/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ABFD9" w14:textId="77777777" w:rsidR="006D518B" w:rsidRDefault="006D518B">
      <w:pPr>
        <w:spacing w:after="0" w:line="240" w:lineRule="auto"/>
      </w:pPr>
      <w:r>
        <w:separator/>
      </w:r>
    </w:p>
  </w:footnote>
  <w:footnote w:type="continuationSeparator" w:id="0">
    <w:p w14:paraId="1B774006" w14:textId="77777777" w:rsidR="006D518B" w:rsidRDefault="006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79D"/>
    <w:multiLevelType w:val="multilevel"/>
    <w:tmpl w:val="6860C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773548"/>
    <w:multiLevelType w:val="multilevel"/>
    <w:tmpl w:val="2F3200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29"/>
    <w:rsid w:val="00207CC7"/>
    <w:rsid w:val="002B0700"/>
    <w:rsid w:val="00334471"/>
    <w:rsid w:val="00346DCD"/>
    <w:rsid w:val="003B1E54"/>
    <w:rsid w:val="00406BE7"/>
    <w:rsid w:val="005176EA"/>
    <w:rsid w:val="00533D46"/>
    <w:rsid w:val="00577BE2"/>
    <w:rsid w:val="006D518B"/>
    <w:rsid w:val="007035D5"/>
    <w:rsid w:val="007702E4"/>
    <w:rsid w:val="007E663C"/>
    <w:rsid w:val="00831078"/>
    <w:rsid w:val="0083189E"/>
    <w:rsid w:val="008A26FA"/>
    <w:rsid w:val="009442CF"/>
    <w:rsid w:val="00A10129"/>
    <w:rsid w:val="00AE0FE6"/>
    <w:rsid w:val="00C91CFE"/>
    <w:rsid w:val="00CC2F2B"/>
    <w:rsid w:val="00D147A3"/>
    <w:rsid w:val="00D76E2E"/>
    <w:rsid w:val="00DC3E6C"/>
    <w:rsid w:val="00E12947"/>
    <w:rsid w:val="00F77A12"/>
    <w:rsid w:val="00FB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018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0129"/>
  </w:style>
  <w:style w:type="character" w:styleId="a5">
    <w:name w:val="annotation reference"/>
    <w:semiHidden/>
    <w:unhideWhenUsed/>
    <w:rsid w:val="00A10129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A1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A10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12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101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10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A26F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0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7C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0129"/>
  </w:style>
  <w:style w:type="character" w:styleId="a5">
    <w:name w:val="annotation reference"/>
    <w:semiHidden/>
    <w:unhideWhenUsed/>
    <w:rsid w:val="00A10129"/>
    <w:rPr>
      <w:sz w:val="16"/>
      <w:szCs w:val="16"/>
    </w:rPr>
  </w:style>
  <w:style w:type="paragraph" w:styleId="a6">
    <w:name w:val="annotation text"/>
    <w:basedOn w:val="a"/>
    <w:link w:val="a7"/>
    <w:semiHidden/>
    <w:unhideWhenUsed/>
    <w:rsid w:val="00A1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A101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0129"/>
    <w:rPr>
      <w:rFonts w:ascii="Tahoma" w:hAnsi="Tahoma" w:cs="Tahoma"/>
      <w:sz w:val="16"/>
      <w:szCs w:val="16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1012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1012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8A26FA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20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207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2711</Words>
  <Characters>15453</Characters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2022-02-21T11:19:00Z</dcterms:created>
  <dcterms:modified xsi:type="dcterms:W3CDTF">2022-02-21T11:19:00Z</dcterms:modified>
</cp:coreProperties>
</file>